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Style w:val="Heading1"/>
        <w:contextualSpacing w:val="0"/>
        <w:jc w:val="center"/>
        <w:rPr/>
      </w:pPr>
      <w:r w:rsidDel="00000000" w:rsidR="00000000" w:rsidRPr="00000000">
        <w:rPr>
          <w:rtl w:val="0"/>
        </w:rPr>
        <w:t xml:space="preserve">Grand hotel Oasis Sunny Beach</w:t>
      </w:r>
    </w:p>
    <w:p w:rsidR="00000000" w:rsidDel="00000000" w:rsidP="00000000" w:rsidRDefault="00000000" w:rsidRPr="00000000">
      <w:pPr>
        <w:pStyle w:val="Heading2"/>
        <w:contextualSpacing w:val="0"/>
        <w:jc w:val="center"/>
        <w:rPr/>
      </w:pPr>
      <w:r w:rsidDel="00000000" w:rsidR="00000000" w:rsidRPr="00000000">
        <w:rPr>
          <w:rtl w:val="0"/>
        </w:rPr>
        <w:t xml:space="preserve">Концепция All inclusive 2018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Изхранването се извършва в основният ресторант “Balgara”, а басейна се обслужва с напитки през целият ден (от 10 до 22ч.) от “Pool bar Mojito)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В изхранванео са включени три основни хранения и едно междинно хранене (следобедна закуска). Изхранването се извършва на “блок маса”.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tabs>
          <w:tab w:val="left" w:pos="425"/>
        </w:tabs>
        <w:ind w:left="425" w:hanging="425"/>
        <w:contextualSpacing w:val="0"/>
        <w:rPr/>
      </w:pPr>
      <w:r w:rsidDel="00000000" w:rsidR="00000000" w:rsidRPr="00000000">
        <w:rPr>
          <w:rtl w:val="0"/>
        </w:rPr>
        <w:t xml:space="preserve">8:30 - 10:00 Закуска : Включва пресни плодове и зеленчуци, трайни и нетрайни колбаси, макаронени изделия, млечни продукти, зърнени закуски, топли тестени изделия, сладка, конфитюри, мед, сокове, газирани напитки, горещи алкалоидни и не алкалоидни напитки.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>
      <w:pPr>
        <w:tabs>
          <w:tab w:val="left" w:pos="425"/>
        </w:tabs>
        <w:ind w:left="425" w:hanging="425"/>
        <w:contextualSpacing w:val="0"/>
        <w:rPr/>
      </w:pPr>
      <w:r w:rsidDel="00000000" w:rsidR="00000000" w:rsidRPr="00000000">
        <w:rPr>
          <w:rtl w:val="0"/>
        </w:rPr>
        <w:t xml:space="preserve">12:00 - 13:30 Обяд : Включва разнообразни студени - топли предястия и основни ястния от българската национална, европейската и средиземноморската кухня. Разнообразни супи, рибни ястия,  топли и студени гарнитури. Разнообразни десерти (петифури , толумбички, саралийки, баклавички, ореховки, маслени сладки, дребни сладки, кремове плодови салати, сладолед и други). Горещи алкалоидни и неалкалоидни напитки, сокове , газирани напитки, бира, вино, спиртни напитки, ликьори.</w:t>
        <w:tab/>
        <w:tab/>
        <w:tab/>
        <w:tab/>
        <w:tab/>
        <w:tab/>
      </w:r>
    </w:p>
    <w:p w:rsidR="00000000" w:rsidDel="00000000" w:rsidP="00000000" w:rsidRDefault="00000000" w:rsidRPr="00000000">
      <w:pPr>
        <w:tabs>
          <w:tab w:val="left" w:pos="425"/>
        </w:tabs>
        <w:ind w:left="425" w:hanging="425"/>
        <w:contextualSpacing w:val="0"/>
        <w:rPr/>
      </w:pPr>
      <w:r w:rsidDel="00000000" w:rsidR="00000000" w:rsidRPr="00000000">
        <w:rPr>
          <w:rtl w:val="0"/>
        </w:rPr>
        <w:t xml:space="preserve">15:00 - 16:00 Слекдобедна закуска (междинно хранене) : Включва сандвичи, пица, бургери, тортили, пресни плодове , сладолед. Горещи алкалоидни и неалкалоидни напитки, сокове , газирани напитки, бира, вино, спиртни напитки, ликьори.</w:t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>
      <w:pPr>
        <w:tabs>
          <w:tab w:val="left" w:pos="425"/>
        </w:tabs>
        <w:ind w:left="425" w:hanging="425"/>
        <w:contextualSpacing w:val="0"/>
        <w:rPr/>
      </w:pPr>
      <w:r w:rsidDel="00000000" w:rsidR="00000000" w:rsidRPr="00000000">
        <w:rPr>
          <w:rtl w:val="0"/>
        </w:rPr>
        <w:t xml:space="preserve">19:00 - 21:30 Вечеря : Включва разнообразни студени - топли предястия и основни ястния от българската национална, европейската и средиземноморската кухня. Разнообразни супи, рибни ястия,  топли и студени гарнитури. Разнообразни десерти (петифури , толумбички, саралийки, баклавички, ореховки, маслени сладки, дребни сладки, кремове плодови салати, сладолед и други). Горещи алкалоидни и неалкалоидни напитки, сокове , газирани напитки, бира, вино, спиртни напитки, ликьори.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През целият ден 10:00 - 22:00 на откритият бар “Mojito” се предлагат горещи алкалоидни и неалкалоидни напитки, сокове , газирани напитки, бира, вино, спиртни напитки, ликьори и тематични коктейли на деня и скрежина.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firstLine="420"/>
        <w:contextualSpacing w:val="0"/>
        <w:rPr/>
      </w:pPr>
      <w:r w:rsidDel="00000000" w:rsidR="00000000" w:rsidRPr="00000000">
        <w:rPr>
          <w:rtl w:val="0"/>
        </w:rPr>
        <w:t xml:space="preserve">С уважение:</w:t>
        <w:tab/>
        <w:t xml:space="preserve"> Цветан Цеков</w:t>
      </w:r>
    </w:p>
    <w:p w:rsidR="00000000" w:rsidDel="00000000" w:rsidP="00000000" w:rsidRDefault="00000000" w:rsidRPr="00000000">
      <w:pPr>
        <w:ind w:left="1260" w:firstLine="420"/>
        <w:contextualSpacing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 F&amp;B Manager</w:t>
      </w:r>
    </w:p>
    <w:sectPr>
      <w:pgSz w:h="15819" w:w="12247"/>
      <w:pgMar w:bottom="1440" w:top="1440" w:left="1797" w:right="1797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