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017" w:rsidRDefault="00386017" w:rsidP="00211C40">
      <w:pPr>
        <w:jc w:val="center"/>
      </w:pPr>
    </w:p>
    <w:p w:rsidR="00437EAB" w:rsidRDefault="00437EAB" w:rsidP="00437EAB">
      <w:pPr>
        <w:shd w:val="clear" w:color="auto" w:fill="FFFFFF"/>
        <w:jc w:val="center"/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</w:pPr>
      <w:r w:rsidRPr="00211C40"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  <w:t xml:space="preserve">Smile and be yourself </w:t>
      </w:r>
    </w:p>
    <w:p w:rsidR="00437EAB" w:rsidRPr="00437EAB" w:rsidRDefault="00211C40" w:rsidP="00437EAB">
      <w:pPr>
        <w:shd w:val="clear" w:color="auto" w:fill="FFFFFF"/>
        <w:jc w:val="center"/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</w:pPr>
      <w:r w:rsidRPr="00211C40"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  <w:t xml:space="preserve">Hotel Maria Palace </w:t>
      </w:r>
      <w:r w:rsidRPr="00211C40"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</w:rPr>
        <w:t xml:space="preserve">4* </w:t>
      </w:r>
      <w:r w:rsidRPr="00211C40"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  <w:t xml:space="preserve">- Sunny Beach </w:t>
      </w:r>
    </w:p>
    <w:p w:rsidR="00211C40" w:rsidRPr="00437EAB" w:rsidRDefault="00211C40" w:rsidP="00437EAB">
      <w:pPr>
        <w:shd w:val="clear" w:color="auto" w:fill="FFFFFF"/>
        <w:jc w:val="center"/>
        <w:rPr>
          <w:rFonts w:ascii="Helvetica" w:eastAsia="Times New Roman" w:hAnsi="Helvetica" w:cs="Helvetica"/>
          <w:b/>
          <w:bCs/>
          <w:color w:val="12293B"/>
          <w:sz w:val="21"/>
          <w:szCs w:val="21"/>
          <w:lang w:val="en-US"/>
        </w:rPr>
      </w:pPr>
      <w:r w:rsidRPr="0087107A">
        <w:rPr>
          <w:rFonts w:ascii="Helvetica" w:eastAsia="Times New Roman" w:hAnsi="Helvetica" w:cs="Helvetica"/>
          <w:b/>
          <w:bCs/>
          <w:color w:val="12293B"/>
          <w:sz w:val="21"/>
          <w:szCs w:val="21"/>
        </w:rPr>
        <w:t xml:space="preserve">е </w:t>
      </w:r>
      <w:r>
        <w:rPr>
          <w:rFonts w:ascii="Helvetica" w:eastAsia="Times New Roman" w:hAnsi="Helvetica" w:cs="Helvetica"/>
          <w:b/>
          <w:bCs/>
          <w:color w:val="12293B"/>
          <w:sz w:val="21"/>
          <w:szCs w:val="21"/>
        </w:rPr>
        <w:t xml:space="preserve">най – новото красиво бижу в Слънчев Бряг с  </w:t>
      </w:r>
      <w:r w:rsidRPr="0087107A">
        <w:rPr>
          <w:rFonts w:ascii="Helvetica" w:eastAsia="Times New Roman" w:hAnsi="Helvetica" w:cs="Helvetica"/>
          <w:b/>
          <w:bCs/>
          <w:color w:val="12293B"/>
          <w:sz w:val="21"/>
          <w:szCs w:val="21"/>
        </w:rPr>
        <w:t>4 звездна функционалност, който предлага пълна гам</w:t>
      </w:r>
      <w:r w:rsidR="00437EAB">
        <w:rPr>
          <w:rFonts w:ascii="Helvetica" w:eastAsia="Times New Roman" w:hAnsi="Helvetica" w:cs="Helvetica"/>
          <w:b/>
          <w:bCs/>
          <w:color w:val="12293B"/>
          <w:sz w:val="21"/>
          <w:szCs w:val="21"/>
        </w:rPr>
        <w:t>а услуги за пълноценна почивка.</w:t>
      </w:r>
    </w:p>
    <w:p w:rsidR="00437EAB" w:rsidRDefault="00437EAB" w:rsidP="00211C40">
      <w:pPr>
        <w:rPr>
          <w:rFonts w:ascii="Helvetica" w:eastAsia="Times New Roman" w:hAnsi="Helvetica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</w:pPr>
    </w:p>
    <w:p w:rsidR="00211C40" w:rsidRPr="00627B35" w:rsidRDefault="00211C40" w:rsidP="00211C40">
      <w:pPr>
        <w:rPr>
          <w:rFonts w:ascii="Bahnschrift Light" w:hAnsi="Bahnschrift Light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  <w:t xml:space="preserve">Hotel Maria Palace </w:t>
      </w:r>
      <w:r w:rsidRPr="00627B35">
        <w:rPr>
          <w:rFonts w:ascii="Bahnschrift Light" w:eastAsia="Times New Roman" w:hAnsi="Bahnschrift Light" w:cs="Helvetica"/>
          <w:b/>
          <w:bCs/>
          <w:i/>
          <w:color w:val="632423" w:themeColor="accent2" w:themeShade="80"/>
          <w:sz w:val="28"/>
          <w:szCs w:val="21"/>
          <w:u w:val="single"/>
        </w:rPr>
        <w:t xml:space="preserve">4* </w:t>
      </w:r>
      <w:r w:rsidRPr="00627B35">
        <w:rPr>
          <w:rFonts w:ascii="Bahnschrift Light" w:hAnsi="Bahnschrift Light"/>
          <w:color w:val="002060"/>
          <w:sz w:val="20"/>
          <w:szCs w:val="20"/>
        </w:rPr>
        <w:t xml:space="preserve">е разположен в най – спокойната и тиха част на Слънчев бряг.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Хотела  се намира на 500 м от красивата плажна ивица в курорт .Самият комплекс  е построен през 2021г  и  е напълно готов да посрещне своите първи гости през сезон 2022г .Обзаведен е в модерен стил, който се съчетава с търсенето на висок стандарт , конфорт и професионално обслужване от страна на нашият персонал . Мария Палас разполага с 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една сграа  от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5 етажа, </w:t>
      </w:r>
      <w:r w:rsidRPr="00627B35">
        <w:rPr>
          <w:rFonts w:ascii="Bahnschrift Light" w:eastAsia="Times New Roman" w:hAnsi="Bahnschrift Light" w:cs="Helvetica"/>
          <w:b/>
          <w:color w:val="632423" w:themeColor="accent2" w:themeShade="80"/>
          <w:sz w:val="20"/>
          <w:szCs w:val="20"/>
          <w:u w:val="single"/>
        </w:rPr>
        <w:t>98 помещения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,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 2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 асансьор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а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 .</w:t>
      </w:r>
    </w:p>
    <w:p w:rsidR="00211C40" w:rsidRPr="00627B35" w:rsidRDefault="00211C40" w:rsidP="00211C40">
      <w:pPr>
        <w:shd w:val="clear" w:color="auto" w:fill="FFFFFF"/>
        <w:spacing w:line="240" w:lineRule="auto"/>
        <w:jc w:val="center"/>
        <w:rPr>
          <w:rFonts w:ascii="Bahnschrift Light" w:eastAsia="Times New Roman" w:hAnsi="Bahnschrift Light" w:cs="Helvetica"/>
          <w:color w:val="002060"/>
          <w:sz w:val="20"/>
          <w:szCs w:val="20"/>
        </w:rPr>
      </w:pPr>
    </w:p>
    <w:p w:rsidR="00211C40" w:rsidRPr="00627B35" w:rsidRDefault="00211C40" w:rsidP="00437EAB">
      <w:pPr>
        <w:shd w:val="clear" w:color="auto" w:fill="FFFFFF"/>
        <w:spacing w:line="240" w:lineRule="auto"/>
        <w:rPr>
          <w:rFonts w:ascii="Bahnschrift Light" w:eastAsia="Times New Roman" w:hAnsi="Bahnschrift Light" w:cs="Helvetica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Всяка една стая е стилно обзаведена с гледка към басейна  или към парка. В хотела може да намерите  ресторант, лоби бар,външен басейн с чадър и шезлонг , фитнес, магазин за сувенири и козметика, фризьорски салон и маникюр , паркинг срешу допълнително заплащане.  Ресторантът разполага с тераса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, за тихите спокойни летни вечери . </w:t>
      </w:r>
    </w:p>
    <w:p w:rsidR="00A108EC" w:rsidRPr="00627B35" w:rsidRDefault="00A108EC" w:rsidP="00A108EC">
      <w:pPr>
        <w:rPr>
          <w:rFonts w:ascii="Bahnschrift Light" w:hAnsi="Bahnschrift Light"/>
          <w:color w:val="002060"/>
          <w:sz w:val="20"/>
          <w:szCs w:val="20"/>
        </w:rPr>
      </w:pPr>
      <w:r w:rsidRPr="00627B35">
        <w:rPr>
          <w:rFonts w:ascii="Bahnschrift Light" w:hAnsi="Bahnschrift Light"/>
          <w:color w:val="002060"/>
          <w:sz w:val="20"/>
          <w:szCs w:val="20"/>
        </w:rPr>
        <w:t>В близост до хотела има и безброй други възможности за развлечения и пазаруване.</w:t>
      </w:r>
    </w:p>
    <w:p w:rsidR="00A108EC" w:rsidRPr="00627B35" w:rsidRDefault="00A108EC" w:rsidP="00A108EC">
      <w:pPr>
        <w:rPr>
          <w:rFonts w:ascii="Bahnschrift Light" w:hAnsi="Bahnschrift Light"/>
          <w:color w:val="002060"/>
          <w:sz w:val="20"/>
          <w:szCs w:val="20"/>
        </w:rPr>
      </w:pPr>
      <w:r w:rsidRPr="00627B35">
        <w:rPr>
          <w:rFonts w:ascii="Bahnschrift Light" w:hAnsi="Bahnschrift Light"/>
          <w:color w:val="002060"/>
          <w:sz w:val="20"/>
          <w:szCs w:val="20"/>
        </w:rPr>
        <w:t>Чрез удобен а</w:t>
      </w:r>
      <w:r w:rsidR="00437EAB" w:rsidRPr="00627B35">
        <w:rPr>
          <w:rFonts w:ascii="Bahnschrift Light" w:hAnsi="Bahnschrift Light"/>
          <w:color w:val="002060"/>
          <w:sz w:val="20"/>
          <w:szCs w:val="20"/>
        </w:rPr>
        <w:t>в</w:t>
      </w:r>
      <w:r w:rsidRPr="00627B35">
        <w:rPr>
          <w:rFonts w:ascii="Bahnschrift Light" w:hAnsi="Bahnschrift Light"/>
          <w:color w:val="002060"/>
          <w:sz w:val="20"/>
          <w:szCs w:val="20"/>
        </w:rPr>
        <w:t>тобусен транспорт, за броени минути можете да се озовете и до старинния град Несебър- един от най-старите градове в Европа</w:t>
      </w:r>
      <w:r w:rsidR="00437EAB" w:rsidRPr="00627B35">
        <w:rPr>
          <w:rFonts w:ascii="Bahnschrift Light" w:hAnsi="Bahnschrift Light"/>
          <w:color w:val="002060"/>
          <w:sz w:val="20"/>
          <w:szCs w:val="20"/>
        </w:rPr>
        <w:t xml:space="preserve">. </w:t>
      </w:r>
    </w:p>
    <w:p w:rsidR="00A108EC" w:rsidRPr="00627B35" w:rsidRDefault="00A108EC" w:rsidP="00A108EC">
      <w:pPr>
        <w:rPr>
          <w:rFonts w:ascii="Bahnschrift Light" w:hAnsi="Bahnschrift Light"/>
          <w:color w:val="002060"/>
          <w:sz w:val="20"/>
          <w:szCs w:val="20"/>
        </w:rPr>
      </w:pPr>
      <w:r w:rsidRPr="00627B35">
        <w:rPr>
          <w:rFonts w:ascii="Bahnschrift Light" w:hAnsi="Bahnschrift Light"/>
          <w:color w:val="002060"/>
          <w:sz w:val="20"/>
          <w:szCs w:val="20"/>
        </w:rPr>
        <w:t>Друга интересна дестинация е новият модерен курорт Свети Влас с впечатляващото си яхтено пристанище.</w:t>
      </w:r>
    </w:p>
    <w:p w:rsidR="00437EAB" w:rsidRPr="00627B35" w:rsidRDefault="00A108EC" w:rsidP="00A108EC">
      <w:pPr>
        <w:rPr>
          <w:rFonts w:ascii="Bahnschrift Light" w:hAnsi="Bahnschrift Light"/>
          <w:color w:val="002060"/>
          <w:sz w:val="20"/>
          <w:szCs w:val="20"/>
          <w:lang w:val="en-US"/>
        </w:rPr>
      </w:pPr>
      <w:r w:rsidRPr="00627B35">
        <w:rPr>
          <w:rFonts w:ascii="Bahnschrift Light" w:hAnsi="Bahnschrift Light"/>
          <w:color w:val="002060"/>
          <w:sz w:val="20"/>
          <w:szCs w:val="20"/>
        </w:rPr>
        <w:t>Най-близкото летище Бургас е на 25 км.</w:t>
      </w:r>
    </w:p>
    <w:p w:rsidR="00437EAB" w:rsidRPr="00627B35" w:rsidRDefault="00437EAB" w:rsidP="00A108EC">
      <w:pPr>
        <w:rPr>
          <w:rFonts w:ascii="Bahnschrift Light" w:hAnsi="Bahnschrift Light"/>
          <w:b/>
          <w:i/>
          <w:color w:val="632423" w:themeColor="accent2" w:themeShade="80"/>
          <w:sz w:val="28"/>
          <w:szCs w:val="20"/>
          <w:u w:val="single"/>
        </w:rPr>
      </w:pPr>
      <w:r w:rsidRPr="00627B35">
        <w:rPr>
          <w:rFonts w:ascii="Bahnschrift Light" w:hAnsi="Bahnschrift Light"/>
          <w:b/>
          <w:i/>
          <w:color w:val="632423" w:themeColor="accent2" w:themeShade="80"/>
          <w:sz w:val="28"/>
          <w:szCs w:val="20"/>
          <w:u w:val="single"/>
        </w:rPr>
        <w:t xml:space="preserve">Предлагани услуги :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>Рецепция - 24/7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Wi-FI – безплатен за гостите на хотела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Паркинг – заплаща се допълнително 12 лв на ден , предоставя се при наличност и не се приемат резервации за паркинг места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Трансфер - летище/жп гара/ порт (платен) </w:t>
      </w:r>
      <w:r w:rsidR="00E35F8B" w:rsidRPr="00627B35">
        <w:rPr>
          <w:rFonts w:ascii="Bahnschrift Light" w:hAnsi="Bahnschrift Light"/>
          <w:color w:val="002060"/>
        </w:rPr>
        <w:t xml:space="preserve">– цената за една посока е 30 евро до Бургас и 60 евро до Варна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>Обмяна на валута</w:t>
      </w:r>
    </w:p>
    <w:p w:rsidR="00437EAB" w:rsidRPr="00627B35" w:rsidRDefault="00E35F8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Екскузии , допълнителна информация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>Коли под наем</w:t>
      </w:r>
      <w:r w:rsidR="00E35F8B" w:rsidRPr="00627B35">
        <w:rPr>
          <w:rFonts w:ascii="Bahnschrift Light" w:hAnsi="Bahnschrift Light"/>
          <w:color w:val="002060"/>
        </w:rPr>
        <w:t xml:space="preserve"> </w:t>
      </w:r>
    </w:p>
    <w:p w:rsidR="00437EAB" w:rsidRPr="00627B35" w:rsidRDefault="00E35F8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Стая за багаж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Стаи за хора с увреждания </w:t>
      </w:r>
    </w:p>
    <w:p w:rsidR="00437EAB" w:rsidRPr="00627B35" w:rsidRDefault="00E35F8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Пране , гладене , химическо чистене – срещу допълнително заплащане </w:t>
      </w:r>
    </w:p>
    <w:p w:rsidR="00437EAB" w:rsidRPr="00627B35" w:rsidRDefault="00D761C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Детска площатка на открито в зоната около басейна </w:t>
      </w:r>
    </w:p>
    <w:p w:rsidR="00437EAB" w:rsidRPr="00627B35" w:rsidRDefault="00437EAB" w:rsidP="00437EAB">
      <w:pPr>
        <w:rPr>
          <w:rFonts w:ascii="Bahnschrift Light" w:hAnsi="Bahnschrift Light"/>
          <w:color w:val="002060"/>
        </w:rPr>
      </w:pPr>
      <w:r w:rsidRPr="00627B35">
        <w:rPr>
          <w:rFonts w:ascii="Bahnschrift Light" w:hAnsi="Bahnschrift Light"/>
          <w:color w:val="002060"/>
        </w:rPr>
        <w:t xml:space="preserve">Медицински услуги </w:t>
      </w:r>
      <w:r w:rsidR="00D761CB" w:rsidRPr="00627B35">
        <w:rPr>
          <w:rFonts w:ascii="Bahnschrift Light" w:hAnsi="Bahnschrift Light"/>
          <w:color w:val="002060"/>
        </w:rPr>
        <w:t>- срещу заплащане , при повикване</w:t>
      </w:r>
    </w:p>
    <w:p w:rsidR="00437EAB" w:rsidRPr="00627B35" w:rsidRDefault="00437EAB" w:rsidP="00437EAB">
      <w:pPr>
        <w:shd w:val="clear" w:color="auto" w:fill="FFFFFF"/>
        <w:spacing w:before="240" w:after="720"/>
        <w:rPr>
          <w:rFonts w:ascii="Bahnschrift Light" w:eastAsia="Verdana" w:hAnsi="Bahnschrift Light" w:cs="Verdana"/>
          <w:color w:val="002060"/>
          <w:sz w:val="21"/>
          <w:szCs w:val="21"/>
          <w:highlight w:val="white"/>
        </w:rPr>
      </w:pPr>
    </w:p>
    <w:p w:rsidR="00437EAB" w:rsidRPr="00627B35" w:rsidRDefault="00437EAB" w:rsidP="00A108EC">
      <w:pPr>
        <w:rPr>
          <w:rFonts w:ascii="Bahnschrift Light" w:hAnsi="Bahnschrift Light"/>
          <w:color w:val="002060"/>
          <w:sz w:val="20"/>
          <w:szCs w:val="20"/>
        </w:rPr>
      </w:pPr>
    </w:p>
    <w:p w:rsidR="00A108EC" w:rsidRPr="00627B35" w:rsidRDefault="00A108EC" w:rsidP="00A108EC">
      <w:pPr>
        <w:shd w:val="clear" w:color="auto" w:fill="FFFFFF"/>
        <w:spacing w:line="240" w:lineRule="auto"/>
        <w:jc w:val="center"/>
        <w:rPr>
          <w:rFonts w:ascii="Bahnschrift Light" w:eastAsia="Times New Roman" w:hAnsi="Bahnschrift Light" w:cs="Helvetica"/>
          <w:color w:val="002060"/>
          <w:sz w:val="20"/>
          <w:szCs w:val="20"/>
        </w:rPr>
      </w:pPr>
    </w:p>
    <w:p w:rsidR="00211C40" w:rsidRPr="00627B35" w:rsidRDefault="00211C40" w:rsidP="00437EAB">
      <w:pPr>
        <w:shd w:val="clear" w:color="auto" w:fill="FFFFFF"/>
        <w:spacing w:line="240" w:lineRule="auto"/>
        <w:rPr>
          <w:rFonts w:ascii="Bahnschrift Light" w:eastAsia="Times New Roman" w:hAnsi="Bahnschrift Light" w:cs="Helvetica"/>
          <w:color w:val="002060"/>
          <w:sz w:val="20"/>
          <w:szCs w:val="20"/>
        </w:rPr>
      </w:pPr>
    </w:p>
    <w:p w:rsidR="00211C40" w:rsidRPr="00627B35" w:rsidRDefault="00211C40" w:rsidP="00437EAB">
      <w:pPr>
        <w:spacing w:line="240" w:lineRule="auto"/>
        <w:rPr>
          <w:rFonts w:ascii="Bahnschrift Light" w:eastAsia="Times New Roman" w:hAnsi="Bahnschrift Light" w:cs="Times New Roman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u w:val="single"/>
        </w:rPr>
        <w:t xml:space="preserve">Хотел Мария Палас  4*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> разполага със следните видове помещения:</w:t>
      </w:r>
    </w:p>
    <w:p w:rsidR="00211C40" w:rsidRPr="00627B35" w:rsidRDefault="00211C40" w:rsidP="00437EAB">
      <w:pPr>
        <w:numPr>
          <w:ilvl w:val="0"/>
          <w:numId w:val="1"/>
        </w:numPr>
        <w:shd w:val="clear" w:color="auto" w:fill="FFFFFF"/>
        <w:spacing w:before="100" w:beforeAutospacing="1" w:line="240" w:lineRule="auto"/>
        <w:rPr>
          <w:rFonts w:ascii="Bahnschrift Light" w:eastAsia="Times New Roman" w:hAnsi="Bahnschrift Light" w:cs="Helvetica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Двойни супериорни стаи</w:t>
      </w:r>
    </w:p>
    <w:p w:rsidR="00211C40" w:rsidRPr="00627B35" w:rsidRDefault="00211C40" w:rsidP="00437EAB">
      <w:pPr>
        <w:numPr>
          <w:ilvl w:val="0"/>
          <w:numId w:val="1"/>
        </w:numPr>
        <w:shd w:val="clear" w:color="auto" w:fill="FFFFFF"/>
        <w:spacing w:before="100" w:beforeAutospacing="1" w:line="240" w:lineRule="auto"/>
        <w:rPr>
          <w:rFonts w:ascii="Bahnschrift Light" w:eastAsia="Times New Roman" w:hAnsi="Bahnschrift Light" w:cs="Helvetica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Единични стаи</w:t>
      </w:r>
    </w:p>
    <w:p w:rsidR="00211C40" w:rsidRPr="00627B35" w:rsidRDefault="00211C40" w:rsidP="00437EAB">
      <w:pPr>
        <w:numPr>
          <w:ilvl w:val="0"/>
          <w:numId w:val="1"/>
        </w:numPr>
        <w:shd w:val="clear" w:color="auto" w:fill="FFFFFF"/>
        <w:spacing w:before="100" w:beforeAutospacing="1" w:line="240" w:lineRule="auto"/>
        <w:rPr>
          <w:rFonts w:ascii="Bahnschrift Light" w:eastAsia="Times New Roman" w:hAnsi="Bahnschrift Light" w:cs="Helvetica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Едноспални апартаменти</w:t>
      </w:r>
    </w:p>
    <w:p w:rsidR="00211C40" w:rsidRPr="00627B35" w:rsidRDefault="00211C40" w:rsidP="00437EAB">
      <w:pPr>
        <w:shd w:val="clear" w:color="auto" w:fill="FFFFFF"/>
        <w:spacing w:before="100" w:beforeAutospacing="1" w:line="240" w:lineRule="auto"/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</w:pPr>
      <w:r w:rsidRPr="00627B35">
        <w:rPr>
          <w:rFonts w:ascii="Bahnschrift Light" w:eastAsia="Times New Roman" w:hAnsi="Bahnschrift Light" w:cs="Helvetica"/>
          <w:b/>
          <w:bCs/>
          <w:i/>
          <w:color w:val="632423" w:themeColor="accent2" w:themeShade="80"/>
          <w:sz w:val="32"/>
          <w:szCs w:val="20"/>
          <w:u w:val="single"/>
          <w:shd w:val="clear" w:color="auto" w:fill="FFFFFF"/>
        </w:rPr>
        <w:t>Удобства в стаите</w:t>
      </w:r>
      <w:r w:rsidRPr="00627B35">
        <w:rPr>
          <w:rFonts w:ascii="Bahnschrift Light" w:eastAsia="Times New Roman" w:hAnsi="Bahnschrift Light" w:cs="Helvetica"/>
          <w:b/>
          <w:i/>
          <w:color w:val="632423" w:themeColor="accent2" w:themeShade="80"/>
          <w:sz w:val="32"/>
          <w:szCs w:val="20"/>
          <w:u w:val="single"/>
        </w:rPr>
        <w:br/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>Гостите на</w:t>
      </w:r>
      <w:r w:rsidRPr="00627B35">
        <w:rPr>
          <w:rFonts w:ascii="Bahnschrift Light" w:eastAsia="Times New Roman" w:hAnsi="Bahnschrift Light" w:cs="Helvetica"/>
          <w:bCs/>
          <w:color w:val="002060"/>
          <w:sz w:val="20"/>
          <w:szCs w:val="20"/>
          <w:shd w:val="clear" w:color="auto" w:fill="FFFFFF"/>
        </w:rPr>
        <w:t> </w:t>
      </w:r>
      <w:r w:rsidR="00437EAB" w:rsidRPr="00627B35">
        <w:rPr>
          <w:rFonts w:ascii="Bahnschrift Light" w:eastAsia="Times New Roman" w:hAnsi="Bahnschrift Light" w:cs="Helvetica"/>
          <w:b/>
          <w:bCs/>
          <w:i/>
          <w:color w:val="632423" w:themeColor="accent2" w:themeShade="80"/>
          <w:sz w:val="28"/>
          <w:szCs w:val="21"/>
          <w:u w:val="single"/>
          <w:lang w:val="en-US"/>
        </w:rPr>
        <w:t xml:space="preserve">Hotel Maria Palace </w:t>
      </w:r>
      <w:r w:rsidR="00437EAB" w:rsidRPr="00627B35">
        <w:rPr>
          <w:rFonts w:ascii="Bahnschrift Light" w:eastAsia="Times New Roman" w:hAnsi="Bahnschrift Light" w:cs="Helvetica"/>
          <w:b/>
          <w:bCs/>
          <w:i/>
          <w:color w:val="632423" w:themeColor="accent2" w:themeShade="80"/>
          <w:sz w:val="28"/>
          <w:szCs w:val="21"/>
          <w:u w:val="single"/>
        </w:rPr>
        <w:t xml:space="preserve">4*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 xml:space="preserve">ще имат възможността да се насладят на 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 xml:space="preserve">съвременен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 xml:space="preserve"> стил, уют и гостоприемство. В тях ще намерите всичко необходимо за вашия конфортен престой . Всички стаи са Климатик, LCD телевизор, сателитна телевизия, мека мебел, мини 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>бар, тераса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 xml:space="preserve">, </w:t>
      </w:r>
      <w:r w:rsidR="00A108EC"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 xml:space="preserve"> WI-FI. 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  <w:shd w:val="clear" w:color="auto" w:fill="FFFFFF"/>
        </w:rPr>
        <w:t>Две отделни легла или спалня, гардероб, тоалетка с огледало. Баня - душ-кабина и сешоар.</w:t>
      </w:r>
    </w:p>
    <w:p w:rsidR="00211C40" w:rsidRPr="00627B35" w:rsidRDefault="00211C40" w:rsidP="00211C40">
      <w:pPr>
        <w:pStyle w:val="NormalWeb"/>
        <w:numPr>
          <w:ilvl w:val="0"/>
          <w:numId w:val="2"/>
        </w:numPr>
        <w:spacing w:line="225" w:lineRule="atLeast"/>
        <w:jc w:val="center"/>
        <w:rPr>
          <w:rFonts w:ascii="Bahnschrift Light" w:hAnsi="Bahnschrift Light"/>
          <w:bCs/>
          <w:color w:val="002060"/>
          <w:sz w:val="20"/>
          <w:szCs w:val="20"/>
          <w:u w:val="single"/>
          <w:lang w:val="en-US"/>
        </w:rPr>
      </w:pPr>
      <w:r w:rsidRPr="00627B35">
        <w:rPr>
          <w:rStyle w:val="bold"/>
          <w:rFonts w:ascii="Bahnschrift Light" w:hAnsi="Bahnschrift Light"/>
          <w:bCs/>
          <w:color w:val="002060"/>
          <w:sz w:val="20"/>
          <w:szCs w:val="20"/>
          <w:u w:val="single"/>
        </w:rPr>
        <w:t>Описание на стаите</w:t>
      </w:r>
    </w:p>
    <w:p w:rsidR="00211C40" w:rsidRPr="00627B35" w:rsidRDefault="00211C40" w:rsidP="00211C40">
      <w:pPr>
        <w:pStyle w:val="NormalWeb"/>
        <w:numPr>
          <w:ilvl w:val="0"/>
          <w:numId w:val="2"/>
        </w:numPr>
        <w:spacing w:line="225" w:lineRule="atLeast"/>
        <w:jc w:val="center"/>
        <w:rPr>
          <w:rFonts w:ascii="Bahnschrift Light" w:hAnsi="Bahnschrift Light"/>
          <w:color w:val="002060"/>
          <w:sz w:val="20"/>
          <w:szCs w:val="20"/>
          <w:shd w:val="clear" w:color="auto" w:fill="FFFFFF"/>
        </w:rPr>
      </w:pP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 xml:space="preserve">DBLP </w:t>
      </w:r>
      <w:proofErr w:type="gramStart"/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>-</w:t>
      </w:r>
      <w:r w:rsidRPr="00627B35">
        <w:rPr>
          <w:rFonts w:ascii="Bahnschrift Light" w:hAnsi="Bahnschrift Light"/>
          <w:i/>
          <w:color w:val="002060"/>
          <w:sz w:val="20"/>
          <w:szCs w:val="20"/>
          <w:shd w:val="clear" w:color="auto" w:fill="FFFFFF"/>
          <w:lang w:val="en-US"/>
        </w:rPr>
        <w:t xml:space="preserve">  </w:t>
      </w:r>
      <w:r w:rsidR="00F67E4F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>25</w:t>
      </w:r>
      <w:proofErr w:type="gramEnd"/>
      <w:r w:rsidR="00F67E4F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 xml:space="preserve"> 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кв.м. -  двойни делукс стаи  с изглед към градината или басейна  на хотела –Оборудвани с 2 редовни легла</w:t>
      </w:r>
      <w:r w:rsidR="00A108EC"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( някои са със спалня )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, климатик , </w:t>
      </w:r>
      <w:r w:rsidRPr="00627B35">
        <w:rPr>
          <w:rFonts w:ascii="Bahnschrift Light" w:hAnsi="Bahnschrift Light"/>
          <w:color w:val="002060"/>
          <w:sz w:val="20"/>
          <w:szCs w:val="20"/>
        </w:rPr>
        <w:t xml:space="preserve">мини хладилник, мека мебел, тоалетка, гардероб  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>. Подходяща за семейства с малко дете . Баня</w:t>
      </w:r>
      <w:r w:rsidRPr="00627B35">
        <w:rPr>
          <w:rFonts w:ascii="Bahnschrift Light" w:hAnsi="Bahnschrift Light"/>
          <w:color w:val="002060"/>
          <w:sz w:val="20"/>
          <w:szCs w:val="20"/>
        </w:rPr>
        <w:t xml:space="preserve"> с душ кабина, сешоар.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Минимално настаняване 1+0 , максимално 2+1 .</w:t>
      </w:r>
      <w:r w:rsidR="00A108EC"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Настаняването на 3ма възрастни не се препоръчва . </w:t>
      </w:r>
    </w:p>
    <w:p w:rsidR="00627B35" w:rsidRPr="00627B35" w:rsidRDefault="00211C40" w:rsidP="00627B35">
      <w:pPr>
        <w:pStyle w:val="NormalWeb"/>
        <w:numPr>
          <w:ilvl w:val="0"/>
          <w:numId w:val="2"/>
        </w:numPr>
        <w:spacing w:line="225" w:lineRule="atLeast"/>
        <w:jc w:val="center"/>
        <w:rPr>
          <w:rFonts w:ascii="Bahnschrift Light" w:hAnsi="Bahnschrift Light"/>
          <w:color w:val="002060"/>
          <w:sz w:val="20"/>
          <w:szCs w:val="20"/>
          <w:shd w:val="clear" w:color="auto" w:fill="FFFFFF"/>
        </w:rPr>
      </w:pP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 xml:space="preserve">APS </w:t>
      </w:r>
      <w:r w:rsidR="00F67E4F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>–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 xml:space="preserve"> </w:t>
      </w:r>
      <w:r w:rsidR="00F67E4F">
        <w:rPr>
          <w:rFonts w:ascii="Bahnschrift Light" w:hAnsi="Bahnschrift Light"/>
          <w:color w:val="002060"/>
          <w:sz w:val="20"/>
          <w:szCs w:val="20"/>
          <w:shd w:val="clear" w:color="auto" w:fill="FFFFFF"/>
          <w:lang w:val="en-US"/>
        </w:rPr>
        <w:t xml:space="preserve">53 </w:t>
      </w:r>
      <w:proofErr w:type="gramStart"/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>кв.м .</w:t>
      </w:r>
      <w:proofErr w:type="gramEnd"/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 Едноспален апартамент с </w:t>
      </w:r>
      <w:r w:rsidR="00F67E4F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>към градината и басейна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. Апартамента е със спалня  оборудвана с голямо легло , холово помещение с голям разтегателен диван , климатик , тоалетка , гардероб , </w:t>
      </w:r>
      <w:r w:rsidRPr="00627B35">
        <w:rPr>
          <w:rFonts w:ascii="Bahnschrift Light" w:hAnsi="Bahnschrift Light"/>
          <w:color w:val="002060"/>
          <w:sz w:val="20"/>
          <w:szCs w:val="20"/>
        </w:rPr>
        <w:t>мини хладилник</w:t>
      </w: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>. Подходяща за семейства с по – големи деца. Баня с душ кабина , сешоар . Цената е на помещение , минимално настаняване 1+0 , максимално настаняване 4+0 .</w:t>
      </w:r>
    </w:p>
    <w:p w:rsidR="00627B35" w:rsidRPr="00627B35" w:rsidRDefault="00627B35" w:rsidP="00627B35">
      <w:pPr>
        <w:pStyle w:val="NormalWeb"/>
        <w:spacing w:line="225" w:lineRule="atLeast"/>
        <w:rPr>
          <w:rFonts w:ascii="Bahnschrift Light" w:hAnsi="Bahnschrift Light"/>
          <w:color w:val="002060"/>
          <w:sz w:val="20"/>
          <w:szCs w:val="20"/>
          <w:shd w:val="clear" w:color="auto" w:fill="FFFFFF"/>
        </w:rPr>
      </w:pPr>
      <w:r w:rsidRPr="00627B35">
        <w:rPr>
          <w:rFonts w:ascii="Bahnschrift Light" w:hAnsi="Bahnschrift Light"/>
          <w:b/>
          <w:i/>
          <w:color w:val="632423" w:themeColor="accent2" w:themeShade="80"/>
          <w:sz w:val="32"/>
          <w:szCs w:val="20"/>
          <w:u w:val="single"/>
          <w:shd w:val="clear" w:color="auto" w:fill="FFFFFF"/>
        </w:rPr>
        <w:t xml:space="preserve">Ресторант и Лоби Бар </w:t>
      </w:r>
    </w:p>
    <w:p w:rsidR="00627B35" w:rsidRPr="00627B35" w:rsidRDefault="00627B35" w:rsidP="00627B35">
      <w:pPr>
        <w:pStyle w:val="NormalWeb"/>
        <w:spacing w:line="225" w:lineRule="atLeast"/>
        <w:rPr>
          <w:rFonts w:ascii="Bahnschrift Light" w:hAnsi="Bahnschrift Light"/>
          <w:color w:val="002060"/>
          <w:sz w:val="20"/>
          <w:szCs w:val="20"/>
          <w:shd w:val="clear" w:color="auto" w:fill="FFFFFF"/>
        </w:rPr>
      </w:pPr>
      <w:r w:rsidRPr="00627B35">
        <w:rPr>
          <w:rFonts w:ascii="Bahnschrift Light" w:hAnsi="Bahnschrift Light"/>
          <w:color w:val="002060"/>
          <w:sz w:val="20"/>
          <w:szCs w:val="20"/>
          <w:shd w:val="clear" w:color="auto" w:fill="FFFFFF"/>
        </w:rPr>
        <w:t xml:space="preserve">Ресторанта на хотела работи на Ол Инклузив изхранване и ще предлага богата гама интернационална кухня , съчетани с уютен интериор , превъзходно обслужване и много време за релак . Ресторанта разполага с 80  места в закритата си част и  30 места на откритата си тераса около басейна. </w:t>
      </w:r>
    </w:p>
    <w:p w:rsidR="00211C40" w:rsidRPr="00627B35" w:rsidRDefault="00211C40" w:rsidP="00211C40">
      <w:pPr>
        <w:shd w:val="clear" w:color="auto" w:fill="FFFFFF"/>
        <w:spacing w:line="240" w:lineRule="auto"/>
        <w:ind w:left="720"/>
        <w:rPr>
          <w:rFonts w:ascii="Bahnschrift Light" w:eastAsia="Times New Roman" w:hAnsi="Bahnschrift Light" w:cs="Helvetica"/>
          <w:color w:val="002060"/>
          <w:sz w:val="20"/>
          <w:szCs w:val="20"/>
        </w:rPr>
      </w:pPr>
    </w:p>
    <w:p w:rsidR="00211C40" w:rsidRPr="00627B35" w:rsidRDefault="00A108EC" w:rsidP="00211C40">
      <w:pPr>
        <w:rPr>
          <w:rFonts w:ascii="Bahnschrift Light" w:eastAsia="Times New Roman" w:hAnsi="Bahnschrift Light" w:cs="Helvetica"/>
          <w:color w:val="002060"/>
          <w:sz w:val="20"/>
          <w:szCs w:val="20"/>
        </w:rPr>
      </w:pP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Уеб </w:t>
      </w:r>
      <w:r w:rsidR="00211C40"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 xml:space="preserve">Сайт на хотела : </w:t>
      </w:r>
      <w:r w:rsidRPr="00627B35">
        <w:rPr>
          <w:rFonts w:ascii="Bahnschrift Light" w:eastAsia="Times New Roman" w:hAnsi="Bahnschrift Light" w:cs="Helvetica"/>
          <w:color w:val="002060"/>
          <w:sz w:val="20"/>
          <w:szCs w:val="20"/>
        </w:rPr>
        <w:t>https://www.mariapalace.com/</w:t>
      </w:r>
    </w:p>
    <w:p w:rsidR="00211C40" w:rsidRPr="00627B35" w:rsidRDefault="00211C40" w:rsidP="00211C40">
      <w:pPr>
        <w:rPr>
          <w:rFonts w:ascii="Bahnschrift Light" w:eastAsia="Times New Roman" w:hAnsi="Bahnschrift Light" w:cs="Helvetica"/>
          <w:color w:val="002060"/>
          <w:sz w:val="20"/>
          <w:szCs w:val="20"/>
        </w:rPr>
      </w:pPr>
    </w:p>
    <w:p w:rsidR="00211C40" w:rsidRPr="00627B35" w:rsidRDefault="00211C40" w:rsidP="00211C40">
      <w:pPr>
        <w:rPr>
          <w:rFonts w:ascii="Bahnschrift Light" w:eastAsia="Times New Roman" w:hAnsi="Bahnschrift Light" w:cs="Helvetica"/>
          <w:color w:val="002060"/>
          <w:sz w:val="20"/>
          <w:szCs w:val="20"/>
        </w:rPr>
      </w:pPr>
      <w:bookmarkStart w:id="0" w:name="_GoBack"/>
      <w:bookmarkEnd w:id="0"/>
    </w:p>
    <w:sectPr w:rsidR="00211C40" w:rsidRPr="00627B35" w:rsidSect="008A7890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536D" w:rsidRDefault="001D536D" w:rsidP="00437EAB">
      <w:pPr>
        <w:spacing w:line="240" w:lineRule="auto"/>
      </w:pPr>
      <w:r>
        <w:separator/>
      </w:r>
    </w:p>
  </w:endnote>
  <w:endnote w:type="continuationSeparator" w:id="0">
    <w:p w:rsidR="001D536D" w:rsidRDefault="001D536D" w:rsidP="00437E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536D" w:rsidRDefault="001D536D" w:rsidP="00437EAB">
      <w:pPr>
        <w:spacing w:line="240" w:lineRule="auto"/>
      </w:pPr>
      <w:r>
        <w:separator/>
      </w:r>
    </w:p>
  </w:footnote>
  <w:footnote w:type="continuationSeparator" w:id="0">
    <w:p w:rsidR="001D536D" w:rsidRDefault="001D536D" w:rsidP="00437E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EAB" w:rsidRDefault="00437EAB" w:rsidP="00437EAB">
    <w:pPr>
      <w:pStyle w:val="Header"/>
      <w:jc w:val="center"/>
    </w:pPr>
    <w:r w:rsidRPr="00437EAB">
      <w:rPr>
        <w:noProof/>
        <w:lang w:val="en-US" w:eastAsia="en-US"/>
      </w:rPr>
      <w:drawing>
        <wp:inline distT="114300" distB="114300" distL="114300" distR="114300">
          <wp:extent cx="3192780" cy="1036320"/>
          <wp:effectExtent l="19050" t="0" r="7620" b="0"/>
          <wp:docPr id="11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92780" cy="10363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DB048F"/>
    <w:multiLevelType w:val="multilevel"/>
    <w:tmpl w:val="2FB8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663990"/>
    <w:multiLevelType w:val="multilevel"/>
    <w:tmpl w:val="1354C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017"/>
    <w:rsid w:val="00117A6D"/>
    <w:rsid w:val="00130034"/>
    <w:rsid w:val="001D536D"/>
    <w:rsid w:val="00211C40"/>
    <w:rsid w:val="00386017"/>
    <w:rsid w:val="00437EAB"/>
    <w:rsid w:val="004F1613"/>
    <w:rsid w:val="00553F77"/>
    <w:rsid w:val="00627B35"/>
    <w:rsid w:val="00664DAD"/>
    <w:rsid w:val="006914D8"/>
    <w:rsid w:val="008405A2"/>
    <w:rsid w:val="008A7890"/>
    <w:rsid w:val="00963273"/>
    <w:rsid w:val="00A108EC"/>
    <w:rsid w:val="00BF12DC"/>
    <w:rsid w:val="00CB238C"/>
    <w:rsid w:val="00D761CB"/>
    <w:rsid w:val="00E35F8B"/>
    <w:rsid w:val="00F125C2"/>
    <w:rsid w:val="00F57848"/>
    <w:rsid w:val="00F67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FE32E7-BA7C-4B54-9E5D-D73AB6A5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A7890"/>
  </w:style>
  <w:style w:type="paragraph" w:styleId="Heading1">
    <w:name w:val="heading 1"/>
    <w:basedOn w:val="Normal"/>
    <w:next w:val="Normal"/>
    <w:rsid w:val="008A789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8A789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8A789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8A789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8A789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8A789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8A789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rsid w:val="008A789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C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C4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11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ld">
    <w:name w:val="bold"/>
    <w:basedOn w:val="DefaultParagraphFont"/>
    <w:rsid w:val="00211C40"/>
  </w:style>
  <w:style w:type="character" w:styleId="Hyperlink">
    <w:name w:val="Hyperlink"/>
    <w:basedOn w:val="DefaultParagraphFont"/>
    <w:uiPriority w:val="99"/>
    <w:unhideWhenUsed/>
    <w:rsid w:val="00211C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37EAB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7EAB"/>
  </w:style>
  <w:style w:type="paragraph" w:styleId="Footer">
    <w:name w:val="footer"/>
    <w:basedOn w:val="Normal"/>
    <w:link w:val="FooterChar"/>
    <w:uiPriority w:val="99"/>
    <w:semiHidden/>
    <w:unhideWhenUsed/>
    <w:rsid w:val="00437EAB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7E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PC-User</cp:lastModifiedBy>
  <cp:revision>11</cp:revision>
  <dcterms:created xsi:type="dcterms:W3CDTF">2019-11-13T08:24:00Z</dcterms:created>
  <dcterms:modified xsi:type="dcterms:W3CDTF">2022-06-29T08:35:00Z</dcterms:modified>
</cp:coreProperties>
</file>