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01CBE9F" wp14:paraId="1C655B7A" wp14:textId="7826085B">
      <w:pPr>
        <w:spacing w:before="240" w:beforeAutospacing="off" w:after="240" w:afterAutospacing="off"/>
      </w:pPr>
      <w:r w:rsidRPr="001CBE9F" w:rsidR="7990BADA">
        <w:rPr>
          <w:rFonts w:ascii="Verdana" w:hAnsi="Verdana" w:eastAsia="Verdana" w:cs="Verdana"/>
          <w:b w:val="1"/>
          <w:bCs w:val="1"/>
          <w:noProof w:val="0"/>
          <w:sz w:val="18"/>
          <w:szCs w:val="18"/>
          <w:lang w:val="en-US"/>
        </w:rPr>
        <w:t>Double standard room</w:t>
      </w:r>
    </w:p>
    <w:p xmlns:wp14="http://schemas.microsoft.com/office/word/2010/wordml" w:rsidP="001CBE9F" wp14:paraId="01367268" wp14:textId="361A4BCC">
      <w:pPr>
        <w:spacing w:before="240" w:beforeAutospacing="off" w:after="240" w:afterAutospacing="off"/>
      </w:pPr>
      <w:r w:rsidRPr="001CBE9F" w:rsidR="7990BADA">
        <w:rPr>
          <w:rFonts w:ascii="Verdana" w:hAnsi="Verdana" w:eastAsia="Verdana" w:cs="Verdana"/>
          <w:noProof w:val="0"/>
          <w:sz w:val="18"/>
          <w:szCs w:val="18"/>
          <w:lang w:val="en-US"/>
        </w:rPr>
        <w:t>The hotel has 203 double standard rooms with accommodation capacity of 2 + 1 and is elegantly furnished with sofa and table, bedside tables, mini bar, satellite TV, telephone, central air conditioning, electronic door lock, bathroom with tub, shower, hairdryer and spacious terrace with side sea view.</w:t>
      </w:r>
    </w:p>
    <w:p xmlns:wp14="http://schemas.microsoft.com/office/word/2010/wordml" w:rsidP="001CBE9F" wp14:paraId="29F0A95B" wp14:textId="242427D0">
      <w:pPr>
        <w:spacing w:before="240" w:beforeAutospacing="off" w:after="240" w:afterAutospacing="off"/>
      </w:pPr>
      <w:r w:rsidRPr="001CBE9F" w:rsidR="7990BADA">
        <w:rPr>
          <w:rFonts w:ascii="Verdana" w:hAnsi="Verdana" w:eastAsia="Verdana" w:cs="Verdana"/>
          <w:b w:val="1"/>
          <w:bCs w:val="1"/>
          <w:noProof w:val="0"/>
          <w:sz w:val="18"/>
          <w:szCs w:val="18"/>
          <w:lang w:val="en-US"/>
        </w:rPr>
        <w:t>Double room Deluxe</w:t>
      </w:r>
    </w:p>
    <w:p xmlns:wp14="http://schemas.microsoft.com/office/word/2010/wordml" w:rsidP="001CBE9F" wp14:paraId="3C9ACEE6" wp14:textId="09D493D7">
      <w:pPr>
        <w:spacing w:before="240" w:beforeAutospacing="off" w:after="240" w:afterAutospacing="off"/>
      </w:pPr>
      <w:r w:rsidRPr="001CBE9F" w:rsidR="7990BADA">
        <w:rPr>
          <w:rFonts w:ascii="Verdana" w:hAnsi="Verdana" w:eastAsia="Verdana" w:cs="Verdana"/>
          <w:noProof w:val="0"/>
          <w:sz w:val="18"/>
          <w:szCs w:val="18"/>
          <w:lang w:val="en-US"/>
        </w:rPr>
        <w:t>The hotel has 14 Deluxe double rooms, suitable for 2 + 2 accommodation.</w:t>
      </w:r>
    </w:p>
    <w:p xmlns:wp14="http://schemas.microsoft.com/office/word/2010/wordml" w:rsidP="001CBE9F" wp14:paraId="7347B500" wp14:textId="7B47F822">
      <w:pPr>
        <w:spacing w:before="240" w:beforeAutospacing="off" w:after="240" w:afterAutospacing="off"/>
      </w:pPr>
      <w:r w:rsidRPr="001CBE9F" w:rsidR="7990BADA">
        <w:rPr>
          <w:rFonts w:ascii="Verdana" w:hAnsi="Verdana" w:eastAsia="Verdana" w:cs="Verdana"/>
          <w:noProof w:val="0"/>
          <w:sz w:val="18"/>
          <w:szCs w:val="18"/>
          <w:lang w:val="en-US"/>
        </w:rPr>
        <w:t>The rooms are elegantly furnished and feature a cozy seating area with table, satellite LCD TV, telephone, central air conditioning, electronic door lock, bathroom with bathtub, shower, hairdryer and a spacious terrace with panoramic sea view.</w:t>
      </w:r>
    </w:p>
    <w:p xmlns:wp14="http://schemas.microsoft.com/office/word/2010/wordml" w:rsidP="001CBE9F" wp14:paraId="431CEEC4" wp14:textId="5CE38792">
      <w:pPr>
        <w:spacing w:before="240" w:beforeAutospacing="off" w:after="240" w:afterAutospacing="off"/>
      </w:pPr>
      <w:r w:rsidRPr="001CBE9F" w:rsidR="7990BADA">
        <w:rPr>
          <w:rFonts w:ascii="Verdana" w:hAnsi="Verdana" w:eastAsia="Verdana" w:cs="Verdana"/>
          <w:b w:val="1"/>
          <w:bCs w:val="1"/>
          <w:noProof w:val="0"/>
          <w:sz w:val="18"/>
          <w:szCs w:val="18"/>
          <w:lang w:val="en-US"/>
        </w:rPr>
        <w:t>Family room</w:t>
      </w:r>
    </w:p>
    <w:p xmlns:wp14="http://schemas.microsoft.com/office/word/2010/wordml" w:rsidP="001CBE9F" wp14:paraId="65E033DB" wp14:textId="373128FA">
      <w:pPr>
        <w:spacing w:before="240" w:beforeAutospacing="off" w:after="240" w:afterAutospacing="off"/>
      </w:pPr>
      <w:r w:rsidRPr="001CBE9F" w:rsidR="7990BADA">
        <w:rPr>
          <w:rFonts w:ascii="Verdana" w:hAnsi="Verdana" w:eastAsia="Verdana" w:cs="Verdana"/>
          <w:noProof w:val="0"/>
          <w:sz w:val="18"/>
          <w:szCs w:val="18"/>
          <w:lang w:val="en-US"/>
        </w:rPr>
        <w:t>The hotel has 20 Family rooms, suitable for 2 + 2 accommodation.</w:t>
      </w:r>
    </w:p>
    <w:p xmlns:wp14="http://schemas.microsoft.com/office/word/2010/wordml" w:rsidP="001CBE9F" wp14:paraId="45C0D3F5" wp14:textId="1A9E809D">
      <w:pPr>
        <w:spacing w:before="240" w:beforeAutospacing="off" w:after="240" w:afterAutospacing="off"/>
      </w:pPr>
      <w:r w:rsidRPr="001CBE9F" w:rsidR="7990BADA">
        <w:rPr>
          <w:rFonts w:ascii="Verdana" w:hAnsi="Verdana" w:eastAsia="Verdana" w:cs="Verdana"/>
          <w:noProof w:val="0"/>
          <w:sz w:val="18"/>
          <w:szCs w:val="18"/>
          <w:lang w:val="en-US"/>
        </w:rPr>
        <w:t>The rooms are modernly furnished, combining comfort and functionality. They feature a 2 single beds and a bunk bed for the children, an LCD TV with satellite channels, a telephone, central air conditioning, and an electronic door locking system. The bathroom is equipped with a bathtub, shower, and hairdryer. Guests can also enjoy a spacious terrace with a side sea view.</w:t>
      </w:r>
    </w:p>
    <w:p xmlns:wp14="http://schemas.microsoft.com/office/word/2010/wordml" wp14:paraId="2C078E63" wp14:textId="3F4D98B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44F78"/>
    <w:rsid w:val="001CBE9F"/>
    <w:rsid w:val="78044F78"/>
    <w:rsid w:val="7990B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24B3"/>
  <w15:chartTrackingRefBased/>
  <w15:docId w15:val="{427A3749-8001-4497-A356-2D204883D4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F444D8-B441-4138-8819-7C6EECDF79B4}"/>
</file>

<file path=customXml/itemProps2.xml><?xml version="1.0" encoding="utf-8"?>
<ds:datastoreItem xmlns:ds="http://schemas.openxmlformats.org/officeDocument/2006/customXml" ds:itemID="{41D9EA8D-EB56-43B3-80D8-8E3FD8230079}"/>
</file>

<file path=customXml/itemProps3.xml><?xml version="1.0" encoding="utf-8"?>
<ds:datastoreItem xmlns:ds="http://schemas.openxmlformats.org/officeDocument/2006/customXml" ds:itemID="{53F167A0-5894-43FB-874E-9316E430F3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Go2holiday Marketing</dc:creator>
  <cp:keywords/>
  <dc:description/>
  <cp:lastModifiedBy>Go2holiday Marketing</cp:lastModifiedBy>
  <dcterms:created xsi:type="dcterms:W3CDTF">2026-10-21T07:40:19Z</dcterms:created>
  <dcterms:modified xsi:type="dcterms:W3CDTF">2026-10-21T07:41:17Z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